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9CF8" w14:textId="4EB5E809" w:rsidR="00F55D4C" w:rsidRPr="00F55D4C" w:rsidRDefault="00F55D4C" w:rsidP="00F55D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5D4C">
        <w:rPr>
          <w:rFonts w:ascii="Arial" w:hAnsi="Arial" w:cs="Arial"/>
          <w:b/>
          <w:bCs/>
          <w:sz w:val="24"/>
          <w:szCs w:val="24"/>
        </w:rPr>
        <w:t>Asociația UNITER convoacă Adunarea Generală anuală pentru aprobarea bilanțului financiar contabil și descărcarea de gestiune pentru anul 202</w:t>
      </w:r>
      <w:r w:rsidRPr="00F55D4C">
        <w:rPr>
          <w:rFonts w:ascii="Arial" w:hAnsi="Arial" w:cs="Arial"/>
          <w:b/>
          <w:bCs/>
          <w:sz w:val="24"/>
          <w:szCs w:val="24"/>
        </w:rPr>
        <w:t>5</w:t>
      </w:r>
    </w:p>
    <w:p w14:paraId="0A73FEF1" w14:textId="77777777" w:rsidR="00F55D4C" w:rsidRDefault="00F55D4C" w:rsidP="00F55D4C">
      <w:pPr>
        <w:jc w:val="both"/>
        <w:rPr>
          <w:rFonts w:ascii="Arial" w:hAnsi="Arial" w:cs="Arial"/>
          <w:sz w:val="24"/>
          <w:szCs w:val="24"/>
        </w:rPr>
      </w:pPr>
    </w:p>
    <w:p w14:paraId="77C69882" w14:textId="16926D33" w:rsidR="004C122E" w:rsidRPr="0074182B" w:rsidRDefault="004C122E" w:rsidP="00F55D4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Pr="0074182B">
        <w:rPr>
          <w:rFonts w:ascii="Arial" w:hAnsi="Arial" w:cs="Arial"/>
          <w:b/>
          <w:sz w:val="24"/>
          <w:szCs w:val="24"/>
          <w:lang w:val="ro-RO"/>
        </w:rPr>
        <w:t xml:space="preserve">20 aprilie 2026 </w:t>
      </w:r>
      <w:r w:rsidRPr="0074182B">
        <w:rPr>
          <w:rFonts w:ascii="Arial" w:hAnsi="Arial" w:cs="Arial"/>
          <w:sz w:val="24"/>
          <w:szCs w:val="24"/>
          <w:lang w:val="ro-RO"/>
        </w:rPr>
        <w:t xml:space="preserve">la </w:t>
      </w:r>
      <w:r w:rsidRPr="0074182B">
        <w:rPr>
          <w:rFonts w:ascii="Arial" w:hAnsi="Arial" w:cs="Arial"/>
          <w:b/>
          <w:sz w:val="24"/>
          <w:szCs w:val="24"/>
          <w:lang w:val="ro-RO"/>
        </w:rPr>
        <w:t>ora 12.00</w:t>
      </w:r>
      <w:r w:rsidRPr="0074182B">
        <w:rPr>
          <w:rFonts w:ascii="Arial" w:hAnsi="Arial" w:cs="Arial"/>
          <w:sz w:val="24"/>
          <w:szCs w:val="24"/>
          <w:lang w:val="ro-RO"/>
        </w:rPr>
        <w:t xml:space="preserve">, la sediul UNITER (Str. George Enescu, nr.2-4, sector 1, București) conform Statutului, Asociația UNITER organizează </w:t>
      </w:r>
      <w:r w:rsidRPr="0074182B">
        <w:rPr>
          <w:rFonts w:ascii="Arial" w:hAnsi="Arial" w:cs="Arial"/>
          <w:b/>
          <w:sz w:val="24"/>
          <w:szCs w:val="24"/>
          <w:lang w:val="ro-RO"/>
        </w:rPr>
        <w:t>Adunarea Generală</w:t>
      </w:r>
      <w:r w:rsidRPr="0074182B">
        <w:rPr>
          <w:rFonts w:ascii="Arial" w:hAnsi="Arial" w:cs="Arial"/>
          <w:sz w:val="24"/>
          <w:szCs w:val="24"/>
          <w:lang w:val="ro-RO"/>
        </w:rPr>
        <w:t xml:space="preserve"> anuală având ca ordine de zi aprobarea </w:t>
      </w:r>
      <w:r w:rsidRPr="0074182B">
        <w:rPr>
          <w:rFonts w:ascii="Arial" w:hAnsi="Arial" w:cs="Arial"/>
          <w:color w:val="000000"/>
          <w:sz w:val="24"/>
          <w:szCs w:val="24"/>
          <w:lang w:val="ro-RO"/>
        </w:rPr>
        <w:t xml:space="preserve">bilanţului financiar contabil pe anul 2025 </w:t>
      </w:r>
      <w:r w:rsidRPr="0074182B">
        <w:rPr>
          <w:rFonts w:ascii="Arial" w:hAnsi="Arial" w:cs="Arial"/>
          <w:sz w:val="24"/>
          <w:szCs w:val="24"/>
          <w:lang w:val="ro-RO"/>
        </w:rPr>
        <w:t>şi descărcarea de gestiune.</w:t>
      </w:r>
    </w:p>
    <w:p w14:paraId="71A872EA" w14:textId="77777777" w:rsidR="001D2079" w:rsidRPr="0074182B" w:rsidRDefault="001D2079" w:rsidP="00F55D4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>Conform Statutului UNITER, art. 7, alineatele 3, 4 şi 5, vă puteţi exprima opţiunea astfel:</w:t>
      </w:r>
    </w:p>
    <w:p w14:paraId="664D5D3D" w14:textId="77777777" w:rsidR="001D2079" w:rsidRPr="0074182B" w:rsidRDefault="001D2079" w:rsidP="00F55D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>personal (prin prezentarea la Adunarea Generală din data de 20 aprilie, ora 12.00, la UNITER);</w:t>
      </w:r>
    </w:p>
    <w:p w14:paraId="40FECC18" w14:textId="77777777" w:rsidR="001D2079" w:rsidRPr="0074182B" w:rsidRDefault="001D2079" w:rsidP="00F55D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>prin delegat (cu mandat scris) prezent la Adunarea Generală;</w:t>
      </w:r>
    </w:p>
    <w:p w14:paraId="09E893E2" w14:textId="77777777" w:rsidR="001D2079" w:rsidRPr="0074182B" w:rsidRDefault="001D2079" w:rsidP="00F55D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>prin poştă;</w:t>
      </w:r>
    </w:p>
    <w:p w14:paraId="3A7DEC71" w14:textId="77777777" w:rsidR="001D2079" w:rsidRPr="0074182B" w:rsidRDefault="001D2079" w:rsidP="00F55D4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74182B">
        <w:rPr>
          <w:rFonts w:ascii="Arial" w:hAnsi="Arial" w:cs="Arial"/>
          <w:sz w:val="24"/>
          <w:szCs w:val="24"/>
          <w:lang w:val="ro-RO"/>
        </w:rPr>
        <w:t xml:space="preserve">prin poştă electronică (la adresele de e-mail </w:t>
      </w:r>
      <w:hyperlink r:id="rId5" w:history="1">
        <w:r w:rsidRPr="0074182B">
          <w:rPr>
            <w:rStyle w:val="Hyperlink"/>
            <w:rFonts w:ascii="Arial" w:hAnsi="Arial" w:cs="Arial"/>
            <w:sz w:val="24"/>
            <w:szCs w:val="24"/>
            <w:lang w:val="ro-RO"/>
          </w:rPr>
          <w:t>pamela@uniter.ro</w:t>
        </w:r>
      </w:hyperlink>
      <w:r w:rsidRPr="0074182B">
        <w:rPr>
          <w:rFonts w:ascii="Arial" w:hAnsi="Arial" w:cs="Arial"/>
          <w:sz w:val="24"/>
          <w:szCs w:val="24"/>
          <w:lang w:val="ro-RO"/>
        </w:rPr>
        <w:t xml:space="preserve"> sau </w:t>
      </w:r>
      <w:hyperlink r:id="rId6" w:history="1">
        <w:r w:rsidRPr="0074182B">
          <w:rPr>
            <w:rStyle w:val="Hyperlink"/>
            <w:rFonts w:ascii="Arial" w:hAnsi="Arial" w:cs="Arial"/>
            <w:sz w:val="24"/>
            <w:szCs w:val="24"/>
            <w:lang w:val="ro-RO"/>
          </w:rPr>
          <w:t>simona@uniter.ro</w:t>
        </w:r>
      </w:hyperlink>
      <w:r w:rsidRPr="0074182B">
        <w:rPr>
          <w:rFonts w:ascii="Arial" w:hAnsi="Arial" w:cs="Arial"/>
          <w:sz w:val="24"/>
          <w:szCs w:val="24"/>
          <w:lang w:val="ro-RO"/>
        </w:rPr>
        <w:t>).</w:t>
      </w:r>
    </w:p>
    <w:p w14:paraId="0BE46C64" w14:textId="77777777" w:rsidR="001D2079" w:rsidRPr="0074182B" w:rsidRDefault="001D2079" w:rsidP="00F55D4C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34B7080" w14:textId="77777777" w:rsidR="00BD769B" w:rsidRPr="0074182B" w:rsidRDefault="00BD769B" w:rsidP="00F55D4C">
      <w:pPr>
        <w:jc w:val="both"/>
        <w:rPr>
          <w:b/>
          <w:bCs/>
          <w:sz w:val="24"/>
          <w:szCs w:val="24"/>
          <w:lang w:val="ro-RO"/>
        </w:rPr>
      </w:pPr>
    </w:p>
    <w:sectPr w:rsidR="00BD769B" w:rsidRPr="0074182B" w:rsidSect="00FA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HEBREW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AAE"/>
    <w:multiLevelType w:val="hybridMultilevel"/>
    <w:tmpl w:val="98CA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671B"/>
    <w:multiLevelType w:val="hybridMultilevel"/>
    <w:tmpl w:val="710440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24427">
    <w:abstractNumId w:val="1"/>
  </w:num>
  <w:num w:numId="2" w16cid:durableId="11586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7B"/>
    <w:rsid w:val="001D2079"/>
    <w:rsid w:val="004C122E"/>
    <w:rsid w:val="00664010"/>
    <w:rsid w:val="006D5C9A"/>
    <w:rsid w:val="0074182B"/>
    <w:rsid w:val="007C6344"/>
    <w:rsid w:val="00871417"/>
    <w:rsid w:val="00884BFE"/>
    <w:rsid w:val="00941895"/>
    <w:rsid w:val="00951730"/>
    <w:rsid w:val="00AA39BD"/>
    <w:rsid w:val="00AC20F3"/>
    <w:rsid w:val="00BD769B"/>
    <w:rsid w:val="00D14014"/>
    <w:rsid w:val="00EE3F7B"/>
    <w:rsid w:val="00F539F9"/>
    <w:rsid w:val="00F55D4C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F6A2"/>
  <w15:docId w15:val="{7CEF6E39-97E5-4BE4-B21C-0FC49029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76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6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a@uniter.ro" TargetMode="External"/><Relationship Id="rId5" Type="http://schemas.openxmlformats.org/officeDocument/2006/relationships/hyperlink" Target="mailto:pamela@unit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Bojog-Pricopie</cp:lastModifiedBy>
  <cp:revision>6</cp:revision>
  <dcterms:created xsi:type="dcterms:W3CDTF">2026-03-23T11:12:00Z</dcterms:created>
  <dcterms:modified xsi:type="dcterms:W3CDTF">2026-03-23T11:13:00Z</dcterms:modified>
</cp:coreProperties>
</file>